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5" w:rsidRDefault="002740F5" w:rsidP="002740F5">
      <w:pPr>
        <w:spacing w:line="240" w:lineRule="auto"/>
        <w:contextualSpacing/>
      </w:pPr>
      <w:r>
        <w:t>AASRO ANNUAL MEETING AGENDA</w:t>
      </w:r>
    </w:p>
    <w:p w:rsidR="002740F5" w:rsidRDefault="002740F5" w:rsidP="002740F5">
      <w:pPr>
        <w:spacing w:line="240" w:lineRule="auto"/>
        <w:contextualSpacing/>
      </w:pPr>
      <w:r>
        <w:t>Indiana University</w:t>
      </w:r>
    </w:p>
    <w:p w:rsidR="002740F5" w:rsidRDefault="002740F5" w:rsidP="002740F5">
      <w:pPr>
        <w:spacing w:line="240" w:lineRule="auto"/>
        <w:contextualSpacing/>
      </w:pPr>
      <w:r>
        <w:t>February 25-27, 2010</w:t>
      </w:r>
    </w:p>
    <w:tbl>
      <w:tblPr>
        <w:tblW w:w="11861" w:type="dxa"/>
        <w:tblInd w:w="94" w:type="dxa"/>
        <w:tblLook w:val="04A0"/>
      </w:tblPr>
      <w:tblGrid>
        <w:gridCol w:w="960"/>
        <w:gridCol w:w="721"/>
        <w:gridCol w:w="360"/>
        <w:gridCol w:w="740"/>
        <w:gridCol w:w="14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2740F5">
              <w:rPr>
                <w:rFonts w:ascii="Calibri" w:eastAsia="Times New Roman" w:hAnsi="Calibri" w:cs="Calibri"/>
                <w:b/>
                <w:bCs/>
                <w:color w:val="E46D0A"/>
              </w:rPr>
              <w:t>THURSDAY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6:00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Reception in the Federal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Dinner in the Federal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E46D0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2740F5">
              <w:rPr>
                <w:rFonts w:ascii="Calibri" w:eastAsia="Times New Roman" w:hAnsi="Calibri" w:cs="Calibri"/>
                <w:b/>
                <w:bCs/>
                <w:color w:val="E46D0A"/>
              </w:rPr>
              <w:t>FRIDAY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All Sessions in the Georgian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Continental Breakfast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Introductions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Opening Remarks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Karen Hanson, Provost, Indiana University Bloomington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Collaborations Among Research Centers within a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Jonathon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Plucker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Indiana University Bloomington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Burke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Grandjean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University of Wyoming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Bob Lee, University of California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Berkely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AASRO Directors Survey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John Stevenson, University of Wisconsin Madison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Members of the AASRO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AASRO Directors Survey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Directors Open Discussion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Noon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Discussion of the Directors' Handbook and Peer Review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Martha Van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Haitsma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University of Chicago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Noon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Lunch in Tudor Room and Break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Current Challenges and Anticipated Changes for Survey Organizations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Beth-Ellen Pennell, University of Michigan Ann Arbor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Tim Johnson, University of Illinois Chicago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John Kennedy, Indiana University Bloomington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3:15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4:15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Administrative Challenges for Growing Centers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Yasamin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 xml:space="preserve"> Miller, Cornell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Tarnai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Washington State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Facilities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Kurt Johnson, Penn State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(TBD)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4:15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4:45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Committee Reports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Treasurer - Martha Van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Haitsma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University of Chicago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Human Subjects and Research Compliance - Beth-Ellen Pennell, University of Michigan Ann Arbor</w:t>
            </w: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Education and Advocacy - Tim Johnson, University of Illinois Chicago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4:45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Election Results, Saturday Agenda, ISO Standards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Jim Wolf, Indiana University Purdue University Indianapolis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Guterboch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University of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Jim Wolf, Indiana University Purdue University Indianapolis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??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Dinner on your 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46D0A"/>
              </w:rPr>
            </w:pPr>
            <w:r w:rsidRPr="002740F5">
              <w:rPr>
                <w:rFonts w:ascii="Calibri" w:eastAsia="Times New Roman" w:hAnsi="Calibri" w:cs="Calibri"/>
                <w:b/>
                <w:bCs/>
                <w:color w:val="E46D0A"/>
              </w:rPr>
              <w:t>SATURDAY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EC Transition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Continental Breakfast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Agenda for the Day, Other Issues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Presidents' Report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Ron Langley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2010 and 2011 Annual Meeting Reports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John Kennedy, Indiana University Bloomington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Tarnai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Washington State 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Committee Reports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Website - Mary Ellen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Colten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University of Massachusetts Boston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Membership - Burke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Grandjean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Unviersity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 xml:space="preserve"> of Wyoming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Strategic Planning for AASRO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2740F5">
              <w:rPr>
                <w:rFonts w:ascii="Calibri" w:eastAsia="Times New Roman" w:hAnsi="Calibri" w:cs="Calibri"/>
                <w:color w:val="000000"/>
              </w:rPr>
              <w:t>Guterbock</w:t>
            </w:r>
            <w:proofErr w:type="spellEnd"/>
            <w:r w:rsidRPr="002740F5">
              <w:rPr>
                <w:rFonts w:ascii="Calibri" w:eastAsia="Times New Roman" w:hAnsi="Calibri" w:cs="Calibri"/>
                <w:color w:val="000000"/>
              </w:rPr>
              <w:t>, University of Virginia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0F5">
              <w:rPr>
                <w:rFonts w:ascii="Calibri" w:eastAsia="Times New Roman" w:hAnsi="Calibri" w:cs="Calibri"/>
                <w:color w:val="000000"/>
              </w:rPr>
              <w:t>Committee Reports  and/or Other Unfinished Business (if needed)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0F5" w:rsidRPr="002740F5" w:rsidTr="002740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F5" w:rsidRPr="002740F5" w:rsidRDefault="002740F5" w:rsidP="00274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83178" w:rsidRDefault="00383178" w:rsidP="002740F5">
      <w:pPr>
        <w:spacing w:line="240" w:lineRule="auto"/>
        <w:contextualSpacing/>
      </w:pPr>
    </w:p>
    <w:sectPr w:rsidR="00383178" w:rsidSect="00E0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40F5"/>
    <w:rsid w:val="000402A9"/>
    <w:rsid w:val="002740F5"/>
    <w:rsid w:val="00383178"/>
    <w:rsid w:val="00E0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Johnson</dc:creator>
  <cp:lastModifiedBy>Tim Johnson</cp:lastModifiedBy>
  <cp:revision>1</cp:revision>
  <dcterms:created xsi:type="dcterms:W3CDTF">2012-07-09T19:11:00Z</dcterms:created>
  <dcterms:modified xsi:type="dcterms:W3CDTF">2012-07-09T19:13:00Z</dcterms:modified>
</cp:coreProperties>
</file>